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lineRule="auto"/>
        <w:jc w:val="center"/>
        <w:rPr>
          <w:rFonts w:ascii="Trebuchet MS" w:cs="Trebuchet MS" w:eastAsia="Trebuchet MS" w:hAnsi="Trebuchet MS"/>
          <w:sz w:val="42"/>
          <w:szCs w:val="42"/>
        </w:rPr>
      </w:pPr>
      <w:bookmarkStart w:colFirst="0" w:colLast="0" w:name="_xa9ctqnbe9au" w:id="0"/>
      <w:bookmarkEnd w:id="0"/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In the Office</w:t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7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clock</w:t>
        <w:tab/>
        <w:tab/>
        <w:tab/>
        <w:tab/>
        <w:tab/>
        <w:tab/>
        <w:tab/>
        <w:tab/>
        <w:tab/>
        <w:t xml:space="preserve">fax machine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360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monitor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laptop</w:t>
        <w:tab/>
        <w:tab/>
        <w:tab/>
        <w:tab/>
        <w:tab/>
        <w:tab/>
        <w:tab/>
        <w:tab/>
        <w:tab/>
        <w:tab/>
        <w:tab/>
        <w:t xml:space="preserve">wastepaper basket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50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printer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14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whiteboard</w:t>
        <w:tab/>
        <w:tab/>
        <w:tab/>
        <w:tab/>
        <w:tab/>
        <w:tab/>
        <w:tab/>
        <w:t xml:space="preserve">shredder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360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576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presentation</w:t>
        <w:tab/>
        <w:tab/>
        <w:tab/>
        <w:tab/>
        <w:t xml:space="preserve">open-plan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canteen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43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coffee break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86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lift / elevator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288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reception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calendar</w:t>
        <w:tab/>
        <w:tab/>
        <w:tab/>
        <w:tab/>
        <w:tab/>
        <w:tab/>
        <w:tab/>
        <w:t xml:space="preserve">boss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648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photocopier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360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filing cabinet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79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drawer</w:t>
      </w: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